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25F" w:rsidRDefault="00FD625F" w:rsidP="00FD625F">
      <w:pPr>
        <w:keepNext/>
        <w:spacing w:before="240" w:after="60"/>
        <w:jc w:val="center"/>
        <w:outlineLvl w:val="2"/>
        <w:rPr>
          <w:rFonts w:ascii="Times New Roman" w:eastAsia="Times New Roman" w:hAnsi="Times New Roman" w:cs="Times New Roman"/>
          <w:bCs/>
          <w:lang w:eastAsia="ru-RU"/>
        </w:rPr>
      </w:pPr>
      <w:bookmarkStart w:id="0" w:name="_GoBack"/>
      <w:bookmarkEnd w:id="0"/>
    </w:p>
    <w:p w:rsidR="00FD625F" w:rsidRPr="00FD625F" w:rsidRDefault="0035704F" w:rsidP="00FD625F">
      <w:pPr>
        <w:keepNext/>
        <w:spacing w:before="240" w:after="60"/>
        <w:jc w:val="center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25929CF" wp14:editId="41A5C756">
            <wp:simplePos x="0" y="0"/>
            <wp:positionH relativeFrom="page">
              <wp:posOffset>5903595</wp:posOffset>
            </wp:positionH>
            <wp:positionV relativeFrom="paragraph">
              <wp:posOffset>312420</wp:posOffset>
            </wp:positionV>
            <wp:extent cx="1437640" cy="1661876"/>
            <wp:effectExtent l="0" t="0" r="0" b="0"/>
            <wp:wrapNone/>
            <wp:docPr id="2" name="Рисунок 2" descr="C:\Users\User\Desktop\1.ЗДВР\Скан_2023111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ЗДВР\Скан_20231117 (2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40" cy="1661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25F" w:rsidRPr="00FD625F">
        <w:rPr>
          <w:rFonts w:ascii="Times New Roman" w:eastAsia="Times New Roman" w:hAnsi="Times New Roman" w:cs="Times New Roman"/>
          <w:bCs/>
          <w:lang w:eastAsia="ru-RU"/>
        </w:rPr>
        <w:t>МБОУ «</w:t>
      </w:r>
      <w:proofErr w:type="spellStart"/>
      <w:r w:rsidR="00FD625F" w:rsidRPr="00FD625F">
        <w:rPr>
          <w:rFonts w:ascii="Times New Roman" w:eastAsia="Times New Roman" w:hAnsi="Times New Roman" w:cs="Times New Roman"/>
          <w:bCs/>
          <w:lang w:eastAsia="ru-RU"/>
        </w:rPr>
        <w:t>Мульминская</w:t>
      </w:r>
      <w:proofErr w:type="spellEnd"/>
      <w:r w:rsidR="00FD625F" w:rsidRPr="00FD625F">
        <w:rPr>
          <w:rFonts w:ascii="Times New Roman" w:eastAsia="Times New Roman" w:hAnsi="Times New Roman" w:cs="Times New Roman"/>
          <w:bCs/>
          <w:lang w:eastAsia="ru-RU"/>
        </w:rPr>
        <w:t xml:space="preserve"> средняя общеобразовательная школа Высокогорского муниципального района Республики Татарстан"/ "Татарстан </w:t>
      </w:r>
      <w:proofErr w:type="spellStart"/>
      <w:r w:rsidR="00FD625F" w:rsidRPr="00FD625F">
        <w:rPr>
          <w:rFonts w:ascii="Times New Roman" w:eastAsia="Times New Roman" w:hAnsi="Times New Roman" w:cs="Times New Roman"/>
          <w:bCs/>
          <w:lang w:eastAsia="ru-RU"/>
        </w:rPr>
        <w:t>Республикасы</w:t>
      </w:r>
      <w:proofErr w:type="spellEnd"/>
      <w:r w:rsidR="00FD625F" w:rsidRPr="00FD625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FD625F" w:rsidRPr="00FD625F">
        <w:rPr>
          <w:rFonts w:ascii="Times New Roman" w:eastAsia="Times New Roman" w:hAnsi="Times New Roman" w:cs="Times New Roman"/>
          <w:bCs/>
          <w:lang w:eastAsia="ru-RU"/>
        </w:rPr>
        <w:t>Биектау</w:t>
      </w:r>
      <w:proofErr w:type="spellEnd"/>
      <w:r w:rsidR="00FD625F" w:rsidRPr="00FD625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FD625F" w:rsidRPr="00FD625F">
        <w:rPr>
          <w:rFonts w:ascii="Times New Roman" w:eastAsia="Times New Roman" w:hAnsi="Times New Roman" w:cs="Times New Roman"/>
          <w:bCs/>
          <w:lang w:eastAsia="ru-RU"/>
        </w:rPr>
        <w:t>муниципаль</w:t>
      </w:r>
      <w:proofErr w:type="spellEnd"/>
      <w:r w:rsidR="00FD625F" w:rsidRPr="00FD625F">
        <w:rPr>
          <w:rFonts w:ascii="Times New Roman" w:eastAsia="Times New Roman" w:hAnsi="Times New Roman" w:cs="Times New Roman"/>
          <w:bCs/>
          <w:lang w:eastAsia="ru-RU"/>
        </w:rPr>
        <w:t xml:space="preserve"> районы </w:t>
      </w:r>
      <w:proofErr w:type="spellStart"/>
      <w:r w:rsidR="00FD625F" w:rsidRPr="00FD625F">
        <w:rPr>
          <w:rFonts w:ascii="Times New Roman" w:eastAsia="Times New Roman" w:hAnsi="Times New Roman" w:cs="Times New Roman"/>
          <w:bCs/>
          <w:lang w:eastAsia="ru-RU"/>
        </w:rPr>
        <w:t>Мүлмә</w:t>
      </w:r>
      <w:proofErr w:type="spellEnd"/>
      <w:r w:rsidR="00FD625F" w:rsidRPr="00FD625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FD625F" w:rsidRPr="00FD625F">
        <w:rPr>
          <w:rFonts w:ascii="Times New Roman" w:eastAsia="Times New Roman" w:hAnsi="Times New Roman" w:cs="Times New Roman"/>
          <w:bCs/>
          <w:lang w:eastAsia="ru-RU"/>
        </w:rPr>
        <w:t>гомуми</w:t>
      </w:r>
      <w:proofErr w:type="spellEnd"/>
      <w:r w:rsidR="00FD625F" w:rsidRPr="00FD625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FD625F" w:rsidRPr="00FD625F">
        <w:rPr>
          <w:rFonts w:ascii="Times New Roman" w:eastAsia="Times New Roman" w:hAnsi="Times New Roman" w:cs="Times New Roman"/>
          <w:bCs/>
          <w:lang w:eastAsia="ru-RU"/>
        </w:rPr>
        <w:t>урта</w:t>
      </w:r>
      <w:proofErr w:type="spellEnd"/>
      <w:r w:rsidR="00FD625F" w:rsidRPr="00FD625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FD625F" w:rsidRPr="00FD625F">
        <w:rPr>
          <w:rFonts w:ascii="Times New Roman" w:eastAsia="Times New Roman" w:hAnsi="Times New Roman" w:cs="Times New Roman"/>
          <w:bCs/>
          <w:lang w:eastAsia="ru-RU"/>
        </w:rPr>
        <w:t>белем</w:t>
      </w:r>
      <w:proofErr w:type="spellEnd"/>
      <w:r w:rsidR="00FD625F" w:rsidRPr="00FD625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FD625F" w:rsidRPr="00FD625F">
        <w:rPr>
          <w:rFonts w:ascii="Times New Roman" w:eastAsia="Times New Roman" w:hAnsi="Times New Roman" w:cs="Times New Roman"/>
          <w:bCs/>
          <w:lang w:eastAsia="ru-RU"/>
        </w:rPr>
        <w:t>мәктәбе</w:t>
      </w:r>
      <w:proofErr w:type="spellEnd"/>
      <w:r w:rsidR="00FD625F" w:rsidRPr="00FD625F">
        <w:rPr>
          <w:rFonts w:ascii="Times New Roman" w:eastAsia="Times New Roman" w:hAnsi="Times New Roman" w:cs="Times New Roman"/>
          <w:bCs/>
          <w:lang w:eastAsia="ru-RU"/>
        </w:rPr>
        <w:t xml:space="preserve">" </w:t>
      </w:r>
      <w:proofErr w:type="spellStart"/>
      <w:r w:rsidR="00FD625F" w:rsidRPr="00FD625F">
        <w:rPr>
          <w:rFonts w:ascii="Times New Roman" w:eastAsia="Times New Roman" w:hAnsi="Times New Roman" w:cs="Times New Roman"/>
          <w:bCs/>
          <w:lang w:eastAsia="ru-RU"/>
        </w:rPr>
        <w:t>гомуми</w:t>
      </w:r>
      <w:proofErr w:type="spellEnd"/>
      <w:r w:rsidR="00FD625F" w:rsidRPr="00FD625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FD625F" w:rsidRPr="00FD625F">
        <w:rPr>
          <w:rFonts w:ascii="Times New Roman" w:eastAsia="Times New Roman" w:hAnsi="Times New Roman" w:cs="Times New Roman"/>
          <w:bCs/>
          <w:lang w:eastAsia="ru-RU"/>
        </w:rPr>
        <w:t>белем</w:t>
      </w:r>
      <w:proofErr w:type="spellEnd"/>
      <w:r w:rsidR="00FD625F" w:rsidRPr="00FD625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FD625F" w:rsidRPr="00FD625F">
        <w:rPr>
          <w:rFonts w:ascii="Times New Roman" w:eastAsia="Times New Roman" w:hAnsi="Times New Roman" w:cs="Times New Roman"/>
          <w:bCs/>
          <w:lang w:eastAsia="ru-RU"/>
        </w:rPr>
        <w:t>муниципаль</w:t>
      </w:r>
      <w:proofErr w:type="spellEnd"/>
      <w:r w:rsidR="00FD625F" w:rsidRPr="00FD625F">
        <w:rPr>
          <w:rFonts w:ascii="Times New Roman" w:eastAsia="Times New Roman" w:hAnsi="Times New Roman" w:cs="Times New Roman"/>
          <w:bCs/>
          <w:lang w:eastAsia="ru-RU"/>
        </w:rPr>
        <w:t xml:space="preserve"> бюджет </w:t>
      </w:r>
      <w:proofErr w:type="spellStart"/>
      <w:r w:rsidR="00FD625F" w:rsidRPr="00FD625F">
        <w:rPr>
          <w:rFonts w:ascii="Times New Roman" w:eastAsia="Times New Roman" w:hAnsi="Times New Roman" w:cs="Times New Roman"/>
          <w:bCs/>
          <w:lang w:eastAsia="ru-RU"/>
        </w:rPr>
        <w:t>учреждениесе</w:t>
      </w:r>
      <w:proofErr w:type="spellEnd"/>
    </w:p>
    <w:p w:rsidR="00FD625F" w:rsidRPr="00FD625F" w:rsidRDefault="0035704F" w:rsidP="00FD625F">
      <w:pPr>
        <w:spacing w:after="0"/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79617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8AF8731" wp14:editId="70E230F3">
            <wp:simplePos x="0" y="0"/>
            <wp:positionH relativeFrom="column">
              <wp:posOffset>664845</wp:posOffset>
            </wp:positionH>
            <wp:positionV relativeFrom="paragraph">
              <wp:posOffset>26670</wp:posOffset>
            </wp:positionV>
            <wp:extent cx="661962" cy="586740"/>
            <wp:effectExtent l="0" t="0" r="5080" b="3810"/>
            <wp:wrapNone/>
            <wp:docPr id="1" name="Рисунок 1" descr="C:\Users\1\Desktop\1 .2024-25\планы 24\минеке\IMG2024081813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 .2024-25\планы 24\минеке\IMG202408181301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37" t="15202" r="61327" b="72585"/>
                    <a:stretch/>
                  </pic:blipFill>
                  <pic:spPr bwMode="auto">
                    <a:xfrm>
                      <a:off x="0" y="0"/>
                      <a:ext cx="663929" cy="58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25F" w:rsidRPr="00FD625F">
        <w:rPr>
          <w:rFonts w:ascii="Times New Roman" w:eastAsia="Calibri" w:hAnsi="Times New Roman" w:cs="Times New Roman"/>
          <w:sz w:val="24"/>
          <w:szCs w:val="24"/>
        </w:rPr>
        <w:t xml:space="preserve">         «</w:t>
      </w:r>
      <w:proofErr w:type="gramStart"/>
      <w:r w:rsidR="00FD625F" w:rsidRPr="00FD625F">
        <w:rPr>
          <w:rFonts w:ascii="Times New Roman" w:eastAsia="Calibri" w:hAnsi="Times New Roman" w:cs="Times New Roman"/>
          <w:sz w:val="24"/>
          <w:szCs w:val="24"/>
        </w:rPr>
        <w:t xml:space="preserve">Согласовано» 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proofErr w:type="gramEnd"/>
      <w:r w:rsidR="00FD625F" w:rsidRPr="00FD625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«Утверждаю»</w:t>
      </w:r>
    </w:p>
    <w:p w:rsidR="00FD625F" w:rsidRPr="00FD625F" w:rsidRDefault="00FD625F" w:rsidP="00FD625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val="tt-RU"/>
        </w:rPr>
      </w:pPr>
      <w:proofErr w:type="gramStart"/>
      <w:r w:rsidRPr="00FD625F">
        <w:rPr>
          <w:rFonts w:ascii="Times New Roman" w:eastAsia="Calibri" w:hAnsi="Times New Roman" w:cs="Times New Roman"/>
          <w:sz w:val="24"/>
          <w:szCs w:val="24"/>
        </w:rPr>
        <w:t>ЗДВР:  _</w:t>
      </w:r>
      <w:proofErr w:type="gramEnd"/>
      <w:r w:rsidRPr="00FD625F">
        <w:rPr>
          <w:rFonts w:ascii="Times New Roman" w:eastAsia="Calibri" w:hAnsi="Times New Roman" w:cs="Times New Roman"/>
          <w:sz w:val="24"/>
          <w:szCs w:val="24"/>
        </w:rPr>
        <w:t xml:space="preserve">_______   </w:t>
      </w:r>
      <w:r w:rsidRPr="00FD625F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Сафина Э.С              </w:t>
      </w:r>
      <w:r w:rsidRPr="00FD625F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="0035704F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FD625F">
        <w:rPr>
          <w:rFonts w:ascii="Times New Roman" w:eastAsia="Calibri" w:hAnsi="Times New Roman" w:cs="Times New Roman"/>
          <w:sz w:val="24"/>
          <w:szCs w:val="24"/>
        </w:rPr>
        <w:t xml:space="preserve"> Приказом по школе № _____                        от «____»______202</w:t>
      </w:r>
      <w:r w:rsidR="00C11505">
        <w:rPr>
          <w:rFonts w:ascii="Times New Roman" w:eastAsia="Calibri" w:hAnsi="Times New Roman" w:cs="Times New Roman"/>
          <w:sz w:val="24"/>
          <w:szCs w:val="24"/>
        </w:rPr>
        <w:t>4</w:t>
      </w:r>
      <w:r w:rsidRPr="00FD625F">
        <w:rPr>
          <w:rFonts w:ascii="Times New Roman" w:eastAsia="Calibri" w:hAnsi="Times New Roman" w:cs="Times New Roman"/>
          <w:sz w:val="24"/>
          <w:szCs w:val="24"/>
        </w:rPr>
        <w:t xml:space="preserve"> г</w:t>
      </w:r>
    </w:p>
    <w:p w:rsidR="00FD625F" w:rsidRPr="00FD625F" w:rsidRDefault="00FD625F" w:rsidP="00FD625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D625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35704F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FD625F">
        <w:rPr>
          <w:rFonts w:ascii="Times New Roman" w:eastAsia="Calibri" w:hAnsi="Times New Roman" w:cs="Times New Roman"/>
          <w:sz w:val="24"/>
          <w:szCs w:val="24"/>
        </w:rPr>
        <w:t xml:space="preserve"> Директор </w:t>
      </w:r>
      <w:proofErr w:type="gramStart"/>
      <w:r w:rsidRPr="00FD625F">
        <w:rPr>
          <w:rFonts w:ascii="Times New Roman" w:eastAsia="Calibri" w:hAnsi="Times New Roman" w:cs="Times New Roman"/>
          <w:sz w:val="24"/>
          <w:szCs w:val="24"/>
        </w:rPr>
        <w:t>школы:  _</w:t>
      </w:r>
      <w:proofErr w:type="gramEnd"/>
      <w:r w:rsidRPr="00FD625F">
        <w:rPr>
          <w:rFonts w:ascii="Times New Roman" w:eastAsia="Calibri" w:hAnsi="Times New Roman" w:cs="Times New Roman"/>
          <w:sz w:val="24"/>
          <w:szCs w:val="24"/>
        </w:rPr>
        <w:t>_______</w:t>
      </w:r>
    </w:p>
    <w:p w:rsidR="00FD625F" w:rsidRPr="00FD625F" w:rsidRDefault="00FD625F" w:rsidP="00FD625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D625F">
        <w:rPr>
          <w:rFonts w:ascii="Times New Roman" w:eastAsia="Calibri" w:hAnsi="Times New Roman" w:cs="Times New Roman"/>
          <w:sz w:val="24"/>
          <w:szCs w:val="24"/>
        </w:rPr>
        <w:t xml:space="preserve">     Р.В. </w:t>
      </w:r>
      <w:proofErr w:type="spellStart"/>
      <w:r w:rsidRPr="00FD625F">
        <w:rPr>
          <w:rFonts w:ascii="Times New Roman" w:eastAsia="Calibri" w:hAnsi="Times New Roman" w:cs="Times New Roman"/>
          <w:sz w:val="24"/>
          <w:szCs w:val="24"/>
        </w:rPr>
        <w:t>Саляхов</w:t>
      </w:r>
      <w:proofErr w:type="spellEnd"/>
      <w:r w:rsidRPr="00FD625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D625F" w:rsidRPr="00FD625F" w:rsidRDefault="00FD625F" w:rsidP="00FD625F">
      <w:pPr>
        <w:rPr>
          <w:rFonts w:ascii="Times New Roman" w:eastAsia="Calibri" w:hAnsi="Times New Roman" w:cs="Times New Roman"/>
          <w:sz w:val="24"/>
          <w:szCs w:val="24"/>
        </w:rPr>
      </w:pPr>
    </w:p>
    <w:p w:rsidR="00FD625F" w:rsidRPr="00FD625F" w:rsidRDefault="00FD625F" w:rsidP="00FD625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D625F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FD625F" w:rsidRPr="00FD625F" w:rsidRDefault="00FD625F" w:rsidP="00FD625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D625F" w:rsidRPr="00FD625F" w:rsidRDefault="00FD625F" w:rsidP="00FD625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D625F" w:rsidRPr="00FD625F" w:rsidRDefault="00FD625F" w:rsidP="00FD625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D625F" w:rsidRPr="00FD625F" w:rsidRDefault="00FD625F" w:rsidP="00FD625F">
      <w:pPr>
        <w:spacing w:after="0"/>
        <w:rPr>
          <w:rFonts w:ascii="Calibri" w:eastAsia="Calibri" w:hAnsi="Calibri" w:cs="Times New Roman"/>
        </w:rPr>
      </w:pPr>
    </w:p>
    <w:p w:rsidR="00FD625F" w:rsidRPr="00FD625F" w:rsidRDefault="00FD625F" w:rsidP="00FD625F">
      <w:pPr>
        <w:shd w:val="clear" w:color="auto" w:fill="FFFFFF"/>
        <w:spacing w:after="0" w:line="240" w:lineRule="auto"/>
        <w:ind w:firstLine="3255"/>
        <w:jc w:val="righ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D62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D625F" w:rsidRPr="00FD625F" w:rsidRDefault="00FD625F" w:rsidP="00FD625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D62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</w:t>
      </w:r>
      <w:r w:rsidRPr="00FD62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мероприятий по профилактике экстремизма и терроризма в МБОУ «</w:t>
      </w:r>
      <w:proofErr w:type="spellStart"/>
      <w:r w:rsidRPr="00FD62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Мульминская</w:t>
      </w:r>
      <w:proofErr w:type="spellEnd"/>
      <w:r w:rsidRPr="00FD62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СОШ» на 202</w:t>
      </w:r>
      <w:r w:rsidR="00C115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</w:t>
      </w:r>
      <w:r w:rsidRPr="00FD62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– 202</w:t>
      </w:r>
      <w:r w:rsidR="00C115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5 </w:t>
      </w:r>
      <w:r w:rsidRPr="00FD62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учебный год</w:t>
      </w:r>
    </w:p>
    <w:p w:rsidR="00FD625F" w:rsidRPr="00FD625F" w:rsidRDefault="00FD625F" w:rsidP="00FD6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FD625F" w:rsidRPr="00FD625F" w:rsidRDefault="00FD625F" w:rsidP="00FD6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FD625F" w:rsidRPr="00FD625F" w:rsidRDefault="00FD625F" w:rsidP="00FD6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FD625F" w:rsidRPr="00FD625F" w:rsidRDefault="00FD625F" w:rsidP="00FD6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FD625F" w:rsidRPr="00FD625F" w:rsidRDefault="00FD625F" w:rsidP="00FD6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FD625F" w:rsidRPr="00FD625F" w:rsidRDefault="00FD625F" w:rsidP="00FD6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FD625F" w:rsidRPr="00FD625F" w:rsidRDefault="00FD625F" w:rsidP="00FD6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FD625F" w:rsidRPr="00FD625F" w:rsidRDefault="00FD625F" w:rsidP="00FD6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FD625F" w:rsidRPr="00FD625F" w:rsidRDefault="00FD625F" w:rsidP="00FD6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FD625F" w:rsidRPr="00FD625F" w:rsidRDefault="00FD625F" w:rsidP="00FD6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FD625F" w:rsidRPr="00FD625F" w:rsidRDefault="00FD625F" w:rsidP="00FD6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FD625F" w:rsidRPr="00FD625F" w:rsidRDefault="00FD625F" w:rsidP="00FD6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FD625F" w:rsidRPr="00FD625F" w:rsidRDefault="00FD625F" w:rsidP="00FD6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FD625F" w:rsidRPr="00FD625F" w:rsidRDefault="00FD625F" w:rsidP="00FD6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FD625F" w:rsidRPr="00FD625F" w:rsidRDefault="00FD625F" w:rsidP="00FD6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FD625F" w:rsidRPr="00FD625F" w:rsidRDefault="00FD625F" w:rsidP="00FD6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FD625F" w:rsidRPr="00FD625F" w:rsidRDefault="00FD625F" w:rsidP="00FD6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FD625F" w:rsidRPr="00FD625F" w:rsidRDefault="00FD625F" w:rsidP="00FD6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FD625F" w:rsidRPr="00FD625F" w:rsidRDefault="00FD625F" w:rsidP="00FD6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FD625F" w:rsidRPr="00FD625F" w:rsidRDefault="00FD625F" w:rsidP="00FD6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FD625F" w:rsidRPr="00FD625F" w:rsidRDefault="00FD625F" w:rsidP="00FD6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FD625F" w:rsidRPr="00FD625F" w:rsidRDefault="00FD625F" w:rsidP="00FD6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E8208E" w:rsidRDefault="00E8208E" w:rsidP="00E8208E">
      <w:pPr>
        <w:pStyle w:val="a5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30368B">
        <w:rPr>
          <w:sz w:val="28"/>
          <w:szCs w:val="28"/>
        </w:rPr>
        <w:t>риложение №</w:t>
      </w:r>
      <w:r>
        <w:rPr>
          <w:sz w:val="28"/>
          <w:szCs w:val="28"/>
        </w:rPr>
        <w:t>4 к приказу №178/23 от 01.09.2023</w:t>
      </w:r>
      <w:r w:rsidRPr="0030368B">
        <w:rPr>
          <w:sz w:val="28"/>
          <w:szCs w:val="28"/>
        </w:rPr>
        <w:t>г.</w:t>
      </w:r>
    </w:p>
    <w:p w:rsidR="00E8208E" w:rsidRPr="0031102C" w:rsidRDefault="00E8208E" w:rsidP="00E820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мероприятий</w:t>
      </w:r>
      <w:r w:rsidRPr="003110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11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антитеррористической защищенности</w:t>
      </w:r>
      <w:r w:rsidRPr="003110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8208E" w:rsidRPr="0031102C" w:rsidRDefault="00E8208E" w:rsidP="00E820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на 202</w:t>
      </w:r>
      <w:r w:rsidR="00C115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202</w:t>
      </w:r>
      <w:r w:rsidR="00C115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311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30"/>
        <w:gridCol w:w="4702"/>
        <w:gridCol w:w="1775"/>
        <w:gridCol w:w="2251"/>
      </w:tblGrid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1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8208E" w:rsidRPr="0031102C" w:rsidTr="000E5364">
        <w:tc>
          <w:tcPr>
            <w:tcW w:w="9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сотрудниками</w:t>
            </w:r>
          </w:p>
        </w:tc>
      </w:tr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 мероприятий по профилактике экстремизма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Педагог –организатор по ОБЖ</w:t>
            </w:r>
          </w:p>
        </w:tc>
      </w:tr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1102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Проверка исправности работы системы оповещения, тревожной сигнализации, пожарной сигнализации и других инженерных систем жизнеобеспечения</w:t>
            </w:r>
          </w:p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- Осмотр здания, территории, спортивных площадок на предмет обнаружения подозрительных предметов</w:t>
            </w:r>
          </w:p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- 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ежурный администратор,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,сторожа</w:t>
            </w:r>
            <w:proofErr w:type="gramEnd"/>
          </w:p>
        </w:tc>
      </w:tr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вопросов, связанных с экстремизмом на совещаниях, МО, производственных совещаниях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Изучение Положений, инструкций, памяток и другой документации по обеспечению безопасности в школе с вновь прибывшими работниками в течение недели после поступления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Ситуационно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УР, Завхоз</w:t>
            </w: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, Педагог –организатор по ОБЖ</w:t>
            </w:r>
          </w:p>
        </w:tc>
      </w:tr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Ситуационно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</w:t>
            </w:r>
          </w:p>
        </w:tc>
      </w:tr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Ситуационно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Назначенные лица</w:t>
            </w:r>
          </w:p>
        </w:tc>
      </w:tr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Инструктаж сотрудников школы  и педагогов по противодействию экстремизму и терроризму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Два раза в год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Педагог –организатор по ОБЖ</w:t>
            </w:r>
          </w:p>
        </w:tc>
      </w:tr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Накопление методического материала по противодействию экстремизму.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Педагог –организатор по ОБЖ, классные руководители</w:t>
            </w:r>
          </w:p>
        </w:tc>
      </w:tr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Изучение педагогами нормативных документов по противодействию экстремизму.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Совещание для классных руководителей «Толерантность учителя»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Участие в районных мероприятиях для педагогов по профилактике экстремизма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</w:tr>
      <w:tr w:rsidR="00E8208E" w:rsidRPr="0031102C" w:rsidTr="000E5364">
        <w:tc>
          <w:tcPr>
            <w:tcW w:w="9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обучающимися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с целью исследования личностных свойств толерантности у учащихся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 и часов общения с целью противодействия экстремизма и формированию толерантности у учащихся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Уроки по основам правовых знаний, направленных на формирование толерантных установок у учащихся.</w:t>
            </w:r>
          </w:p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Ответственность за участие в группировках, разжигающих национальную рознь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 xml:space="preserve"> истории и обществознания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Ситуационно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Ситуационно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Назначенные лица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Благотворительные акции «Дети детям»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Мероприятия по изучению культуры и традиций других народов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проектных работ 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Педагог –организатор по ОБЖ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Проведение плановой эвакуации учащихся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2  раза в год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Педагог –организатор по ОБЖ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</w:rPr>
              <w:t>Изучение на уроках обществознания нормативных документов по противодействию экстремизму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обществознания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Выявление детей состоящих в разного рода экстремистских группировках.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Педагогический  состав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Практическая направленность занятий по ОБЖ по мерам безопасности, действиям в экстремальных ситуациях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Педагог –организатор по ОБЖ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народного единства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международного дня толерантности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выставки 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8208E" w:rsidRPr="0031102C" w:rsidTr="000E5364">
        <w:tc>
          <w:tcPr>
            <w:tcW w:w="9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Работа с родителям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Рассмотрение на родительских собраниях, вопросов связанных с противодействием экстремизму:</w:t>
            </w:r>
          </w:p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«Проблемы нетерпимости и экстремизма в подростковой среде»</w:t>
            </w:r>
          </w:p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«Воспитание гражданского долга у подростков»</w:t>
            </w:r>
          </w:p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«Воспитание человечности у подростков»</w:t>
            </w:r>
          </w:p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 xml:space="preserve">«Толерантность: терпение и самоуважение» </w:t>
            </w:r>
          </w:p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« Проявление толерантности в семье»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Педагог –организатор по ОБЖ, ЗД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E8208E" w:rsidRDefault="00E8208E"/>
    <w:sectPr w:rsidR="00E82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6B1"/>
    <w:rsid w:val="0035704F"/>
    <w:rsid w:val="009375E7"/>
    <w:rsid w:val="00C11505"/>
    <w:rsid w:val="00DB06B1"/>
    <w:rsid w:val="00E8208E"/>
    <w:rsid w:val="00ED72B0"/>
    <w:rsid w:val="00FD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812B7A-A150-4B55-BDB8-D9F7733D7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25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8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2024-10-02T13:02:00Z</dcterms:created>
  <dcterms:modified xsi:type="dcterms:W3CDTF">2024-10-02T13:02:00Z</dcterms:modified>
</cp:coreProperties>
</file>